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51" w:rsidRDefault="00543051" w:rsidP="00543051">
      <w:pPr>
        <w:rPr>
          <w:rFonts w:asciiTheme="minorHAnsi" w:hAnsiTheme="minorHAnsi"/>
          <w:b/>
          <w:sz w:val="22"/>
          <w:szCs w:val="22"/>
        </w:rPr>
      </w:pPr>
    </w:p>
    <w:p w:rsidR="00543051" w:rsidRDefault="00543051" w:rsidP="00543051">
      <w:pPr>
        <w:rPr>
          <w:rFonts w:asciiTheme="minorHAnsi" w:hAnsiTheme="minorHAnsi"/>
          <w:b/>
          <w:sz w:val="22"/>
          <w:szCs w:val="22"/>
        </w:rPr>
      </w:pPr>
    </w:p>
    <w:p w:rsidR="00543051" w:rsidRDefault="00543051" w:rsidP="00543051">
      <w:pPr>
        <w:rPr>
          <w:rFonts w:asciiTheme="minorHAnsi" w:hAnsiTheme="minorHAnsi"/>
          <w:b/>
          <w:sz w:val="22"/>
          <w:szCs w:val="22"/>
        </w:rPr>
      </w:pPr>
    </w:p>
    <w:p w:rsidR="00543051" w:rsidRDefault="00543051" w:rsidP="00543051">
      <w:pPr>
        <w:rPr>
          <w:rFonts w:asciiTheme="minorHAnsi" w:hAnsiTheme="minorHAnsi"/>
          <w:b/>
          <w:sz w:val="22"/>
          <w:szCs w:val="22"/>
        </w:rPr>
      </w:pPr>
    </w:p>
    <w:p w:rsidR="00543051" w:rsidRDefault="00543051" w:rsidP="00543051">
      <w:pPr>
        <w:rPr>
          <w:rFonts w:asciiTheme="minorHAnsi" w:hAnsiTheme="minorHAnsi"/>
          <w:b/>
          <w:sz w:val="22"/>
          <w:szCs w:val="22"/>
        </w:rPr>
      </w:pPr>
    </w:p>
    <w:p w:rsidR="00543051" w:rsidRDefault="00543051" w:rsidP="00543051">
      <w:pPr>
        <w:rPr>
          <w:rFonts w:asciiTheme="minorHAnsi" w:hAnsiTheme="minorHAnsi"/>
          <w:b/>
          <w:sz w:val="22"/>
          <w:szCs w:val="22"/>
        </w:rPr>
      </w:pPr>
    </w:p>
    <w:p w:rsidR="00543051" w:rsidRPr="005B4FB4" w:rsidRDefault="00543051" w:rsidP="00543051">
      <w:pPr>
        <w:rPr>
          <w:rFonts w:asciiTheme="minorHAnsi" w:hAnsiTheme="minorHAnsi"/>
          <w:b/>
          <w:sz w:val="22"/>
          <w:szCs w:val="22"/>
        </w:rPr>
      </w:pPr>
      <w:bookmarkStart w:id="0" w:name="_GoBack"/>
      <w:bookmarkEnd w:id="0"/>
      <w:r w:rsidRPr="005B4FB4">
        <w:rPr>
          <w:rFonts w:asciiTheme="minorHAnsi" w:hAnsiTheme="minorHAnsi"/>
          <w:b/>
          <w:sz w:val="22"/>
          <w:szCs w:val="22"/>
        </w:rPr>
        <w:t xml:space="preserve">APPENDIX 1 – Extract from the </w:t>
      </w:r>
      <w:r w:rsidRPr="005B4FB4">
        <w:rPr>
          <w:rFonts w:asciiTheme="minorHAnsi" w:hAnsiTheme="minorHAnsi"/>
          <w:b/>
          <w:i/>
          <w:sz w:val="22"/>
          <w:szCs w:val="22"/>
        </w:rPr>
        <w:t>Standards of Service Provision for Breast Cancer Patients in New Zealand</w:t>
      </w:r>
      <w:r w:rsidRPr="005B4FB4">
        <w:rPr>
          <w:rFonts w:asciiTheme="minorHAnsi" w:hAnsiTheme="minorHAnsi"/>
          <w:b/>
          <w:sz w:val="22"/>
          <w:szCs w:val="22"/>
        </w:rPr>
        <w:t xml:space="preserve"> (Ministry of Health, 2013, pp 54-55.) </w:t>
      </w:r>
    </w:p>
    <w:p w:rsidR="00543051" w:rsidRPr="005B4FB4" w:rsidRDefault="00543051" w:rsidP="00543051">
      <w:pPr>
        <w:rPr>
          <w:rFonts w:asciiTheme="minorHAnsi" w:hAnsiTheme="minorHAnsi"/>
          <w:b/>
          <w:sz w:val="22"/>
          <w:szCs w:val="22"/>
        </w:rPr>
      </w:pPr>
    </w:p>
    <w:p w:rsidR="00543051" w:rsidRDefault="00543051" w:rsidP="00543051">
      <w:pPr>
        <w:pStyle w:val="Heading3"/>
        <w:spacing w:before="0"/>
        <w:rPr>
          <w:rFonts w:asciiTheme="minorHAnsi" w:hAnsiTheme="minorHAnsi"/>
          <w:b/>
          <w:color w:val="9BBB59" w:themeColor="accent3"/>
          <w:sz w:val="22"/>
        </w:rPr>
      </w:pPr>
      <w:r w:rsidRPr="005B4FB4">
        <w:rPr>
          <w:rFonts w:asciiTheme="minorHAnsi" w:hAnsiTheme="minorHAnsi"/>
          <w:b/>
          <w:color w:val="9BBB59" w:themeColor="accent3"/>
          <w:sz w:val="22"/>
        </w:rPr>
        <w:t>Surgery – breast reconstruction</w:t>
      </w:r>
    </w:p>
    <w:p w:rsidR="00543051" w:rsidRPr="005B4FB4" w:rsidRDefault="00543051" w:rsidP="00543051"/>
    <w:tbl>
      <w:tblPr>
        <w:tblW w:w="8222" w:type="dxa"/>
        <w:tblInd w:w="57" w:type="dxa"/>
        <w:tblBorders>
          <w:top w:val="single" w:sz="8" w:space="0" w:color="B8BA5E"/>
          <w:bottom w:val="single" w:sz="8" w:space="0" w:color="B8BA5E"/>
        </w:tblBorders>
        <w:tblLayout w:type="fixed"/>
        <w:tblCellMar>
          <w:left w:w="57" w:type="dxa"/>
          <w:right w:w="57" w:type="dxa"/>
        </w:tblCellMar>
        <w:tblLook w:val="04A0" w:firstRow="1" w:lastRow="0" w:firstColumn="1" w:lastColumn="0" w:noHBand="0" w:noVBand="1"/>
      </w:tblPr>
      <w:tblGrid>
        <w:gridCol w:w="1844"/>
        <w:gridCol w:w="6378"/>
      </w:tblGrid>
      <w:tr w:rsidR="00543051" w:rsidRPr="005B4FB4" w:rsidTr="00D840B3">
        <w:trPr>
          <w:cantSplit/>
        </w:trPr>
        <w:tc>
          <w:tcPr>
            <w:tcW w:w="1844" w:type="dxa"/>
            <w:shd w:val="clear" w:color="auto" w:fill="auto"/>
          </w:tcPr>
          <w:p w:rsidR="00543051" w:rsidRPr="005B4FB4" w:rsidRDefault="00543051" w:rsidP="00D840B3">
            <w:pPr>
              <w:pStyle w:val="TableText"/>
              <w:rPr>
                <w:rFonts w:asciiTheme="minorHAnsi" w:hAnsiTheme="minorHAnsi"/>
                <w:b/>
                <w:color w:val="8C9640"/>
                <w:szCs w:val="22"/>
              </w:rPr>
            </w:pPr>
            <w:r w:rsidRPr="005B4FB4">
              <w:rPr>
                <w:rFonts w:asciiTheme="minorHAnsi" w:hAnsiTheme="minorHAnsi"/>
                <w:b/>
                <w:color w:val="8C9640"/>
                <w:szCs w:val="22"/>
              </w:rPr>
              <w:t>Standard 8.6</w:t>
            </w:r>
          </w:p>
        </w:tc>
        <w:tc>
          <w:tcPr>
            <w:tcW w:w="6378" w:type="dxa"/>
            <w:shd w:val="clear" w:color="auto" w:fill="auto"/>
          </w:tcPr>
          <w:p w:rsidR="00543051" w:rsidRPr="005B4FB4" w:rsidRDefault="00543051" w:rsidP="00D840B3">
            <w:pPr>
              <w:pStyle w:val="TableText"/>
              <w:rPr>
                <w:rFonts w:asciiTheme="minorHAnsi" w:hAnsiTheme="minorHAnsi"/>
                <w:szCs w:val="22"/>
              </w:rPr>
            </w:pPr>
            <w:r w:rsidRPr="005B4FB4">
              <w:rPr>
                <w:rFonts w:asciiTheme="minorHAnsi" w:hAnsiTheme="minorHAnsi"/>
                <w:szCs w:val="22"/>
              </w:rPr>
              <w:t>Clinicians discuss delayed or immediate breast reconstruction with all women who are due to undergo mastectomy, and offer it except where significant comorbidity precludes it. All appropriate reconstruction options are offered and discussed with women, irrespective of whether they are all available locally.</w:t>
            </w:r>
          </w:p>
        </w:tc>
      </w:tr>
    </w:tbl>
    <w:p w:rsidR="00543051" w:rsidRPr="005B4FB4" w:rsidRDefault="00543051" w:rsidP="00543051">
      <w:pPr>
        <w:pStyle w:val="Heading4"/>
        <w:rPr>
          <w:rFonts w:asciiTheme="minorHAnsi" w:hAnsiTheme="minorHAnsi"/>
          <w:color w:val="9BBB59" w:themeColor="accent3"/>
          <w:sz w:val="22"/>
          <w:szCs w:val="22"/>
        </w:rPr>
      </w:pPr>
      <w:r w:rsidRPr="005B4FB4">
        <w:rPr>
          <w:rFonts w:asciiTheme="minorHAnsi" w:hAnsiTheme="minorHAnsi"/>
          <w:color w:val="9BBB59" w:themeColor="accent3"/>
          <w:sz w:val="22"/>
          <w:szCs w:val="22"/>
        </w:rPr>
        <w:t>Rationale</w:t>
      </w:r>
    </w:p>
    <w:p w:rsidR="00543051" w:rsidRDefault="00543051" w:rsidP="00543051">
      <w:pPr>
        <w:spacing w:line="276" w:lineRule="auto"/>
        <w:rPr>
          <w:rFonts w:asciiTheme="minorHAnsi" w:hAnsiTheme="minorHAnsi"/>
          <w:sz w:val="22"/>
          <w:szCs w:val="22"/>
        </w:rPr>
      </w:pPr>
      <w:r w:rsidRPr="005B4FB4">
        <w:rPr>
          <w:rFonts w:asciiTheme="minorHAnsi" w:hAnsiTheme="minorHAnsi"/>
          <w:sz w:val="22"/>
          <w:szCs w:val="22"/>
        </w:rPr>
        <w:t>Breast reconstruction is an important means of enhancing body image and self-confidence after mastectomy, for women who are prepared to undergo more major surgery.</w:t>
      </w:r>
    </w:p>
    <w:p w:rsidR="00543051" w:rsidRPr="005B4FB4" w:rsidRDefault="00543051" w:rsidP="00543051">
      <w:pPr>
        <w:spacing w:line="276" w:lineRule="auto"/>
        <w:rPr>
          <w:rFonts w:asciiTheme="minorHAnsi" w:hAnsiTheme="minorHAnsi"/>
          <w:sz w:val="22"/>
          <w:szCs w:val="22"/>
        </w:rPr>
      </w:pPr>
    </w:p>
    <w:p w:rsidR="00543051" w:rsidRPr="005B4FB4" w:rsidRDefault="00543051" w:rsidP="00543051">
      <w:pPr>
        <w:spacing w:line="276" w:lineRule="auto"/>
        <w:rPr>
          <w:rFonts w:asciiTheme="minorHAnsi" w:hAnsiTheme="minorHAnsi"/>
          <w:sz w:val="22"/>
          <w:szCs w:val="22"/>
        </w:rPr>
      </w:pPr>
      <w:r w:rsidRPr="005B4FB4">
        <w:rPr>
          <w:rFonts w:asciiTheme="minorHAnsi" w:hAnsiTheme="minorHAnsi"/>
          <w:sz w:val="22"/>
          <w:szCs w:val="22"/>
        </w:rPr>
        <w:t xml:space="preserve">Breast reconstruction is not associated with a higher risk of recurrence. Women who have breast reconstruction report a number of benefits, including: a feeling of being whole again, better psychological and social adjustments to their cancer and mastectomy, more positive body image, better sexual adjustment, less depression and feeling more comfortable without </w:t>
      </w:r>
      <w:proofErr w:type="gramStart"/>
      <w:r>
        <w:rPr>
          <w:rFonts w:asciiTheme="minorHAnsi" w:hAnsiTheme="minorHAnsi"/>
          <w:sz w:val="22"/>
          <w:szCs w:val="22"/>
        </w:rPr>
        <w:t xml:space="preserve">a </w:t>
      </w:r>
      <w:r w:rsidRPr="005B4FB4">
        <w:rPr>
          <w:rFonts w:asciiTheme="minorHAnsi" w:hAnsiTheme="minorHAnsi"/>
          <w:sz w:val="22"/>
          <w:szCs w:val="22"/>
        </w:rPr>
        <w:t>prosthesis</w:t>
      </w:r>
      <w:proofErr w:type="gramEnd"/>
      <w:r w:rsidRPr="005B4FB4">
        <w:rPr>
          <w:rFonts w:asciiTheme="minorHAnsi" w:hAnsiTheme="minorHAnsi"/>
          <w:sz w:val="22"/>
          <w:szCs w:val="22"/>
        </w:rPr>
        <w:t xml:space="preserve"> (Scottish Intercollegiate Guidelines Network 2005).</w:t>
      </w:r>
    </w:p>
    <w:p w:rsidR="00543051" w:rsidRPr="005B4FB4" w:rsidRDefault="00543051" w:rsidP="00543051">
      <w:pPr>
        <w:spacing w:line="276" w:lineRule="auto"/>
        <w:rPr>
          <w:rFonts w:asciiTheme="minorHAnsi" w:hAnsiTheme="minorHAnsi"/>
          <w:sz w:val="22"/>
          <w:szCs w:val="22"/>
        </w:rPr>
      </w:pPr>
      <w:r w:rsidRPr="005B4FB4">
        <w:rPr>
          <w:rFonts w:asciiTheme="minorHAnsi" w:hAnsiTheme="minorHAnsi"/>
          <w:sz w:val="22"/>
          <w:szCs w:val="22"/>
        </w:rPr>
        <w:t>..</w:t>
      </w:r>
    </w:p>
    <w:p w:rsidR="00543051" w:rsidRDefault="00543051" w:rsidP="00543051">
      <w:pPr>
        <w:spacing w:line="276" w:lineRule="auto"/>
        <w:rPr>
          <w:rFonts w:asciiTheme="minorHAnsi" w:hAnsiTheme="minorHAnsi"/>
          <w:sz w:val="22"/>
          <w:szCs w:val="22"/>
        </w:rPr>
      </w:pPr>
      <w:r w:rsidRPr="005B4FB4">
        <w:rPr>
          <w:rFonts w:asciiTheme="minorHAnsi" w:hAnsiTheme="minorHAnsi"/>
          <w:sz w:val="22"/>
          <w:szCs w:val="22"/>
        </w:rPr>
        <w:t xml:space="preserve">Methods of reconstruction include implant-based techniques, </w:t>
      </w:r>
      <w:proofErr w:type="spellStart"/>
      <w:r w:rsidRPr="005B4FB4">
        <w:rPr>
          <w:rFonts w:asciiTheme="minorHAnsi" w:hAnsiTheme="minorHAnsi"/>
          <w:sz w:val="22"/>
          <w:szCs w:val="22"/>
        </w:rPr>
        <w:t>pedicled</w:t>
      </w:r>
      <w:proofErr w:type="spellEnd"/>
      <w:r w:rsidRPr="005B4FB4">
        <w:rPr>
          <w:rFonts w:asciiTheme="minorHAnsi" w:hAnsiTheme="minorHAnsi"/>
          <w:sz w:val="22"/>
          <w:szCs w:val="22"/>
        </w:rPr>
        <w:t xml:space="preserve"> </w:t>
      </w:r>
      <w:r>
        <w:rPr>
          <w:rFonts w:asciiTheme="minorHAnsi" w:hAnsiTheme="minorHAnsi"/>
          <w:sz w:val="22"/>
          <w:szCs w:val="22"/>
        </w:rPr>
        <w:t xml:space="preserve">flaps and free tissue transfers. </w:t>
      </w:r>
      <w:r w:rsidRPr="005B4FB4">
        <w:rPr>
          <w:rFonts w:asciiTheme="minorHAnsi" w:hAnsiTheme="minorHAnsi"/>
          <w:sz w:val="22"/>
          <w:szCs w:val="22"/>
        </w:rPr>
        <w:t>There are pros and cons of each method that need to be considered with other patient characteristics when deciding which approach is best for each individual. Those informing women about the procedure must have a thorough knowledge of the techniques available. Furthermore, well-defined referral pathways must be in place where not all methods can be carried out locally (NZGG 2009).</w:t>
      </w:r>
    </w:p>
    <w:p w:rsidR="00543051" w:rsidRPr="005B4FB4" w:rsidRDefault="00543051" w:rsidP="00543051">
      <w:pPr>
        <w:spacing w:line="276" w:lineRule="auto"/>
        <w:rPr>
          <w:rFonts w:asciiTheme="minorHAnsi" w:hAnsiTheme="minorHAnsi"/>
          <w:sz w:val="22"/>
          <w:szCs w:val="22"/>
        </w:rPr>
      </w:pPr>
    </w:p>
    <w:p w:rsidR="00543051" w:rsidRPr="005B4FB4" w:rsidRDefault="00543051" w:rsidP="00543051">
      <w:pPr>
        <w:keepLines/>
        <w:spacing w:line="276" w:lineRule="auto"/>
        <w:rPr>
          <w:rFonts w:asciiTheme="minorHAnsi" w:hAnsiTheme="minorHAnsi"/>
          <w:sz w:val="22"/>
          <w:szCs w:val="22"/>
        </w:rPr>
      </w:pPr>
      <w:r w:rsidRPr="005B4FB4">
        <w:rPr>
          <w:rFonts w:asciiTheme="minorHAnsi" w:hAnsiTheme="minorHAnsi"/>
          <w:sz w:val="22"/>
          <w:szCs w:val="22"/>
        </w:rPr>
        <w:t>One of the goals of breast cancer surgery is to restore a woman’s breast to as normal a state as practical, as part of her treatment, and in keeping with her wishes. To achieve this many women require more than one operation to the same breast and/or contralateral breast surgery for symmetry to attain an appropriate result after reconstruction and sometimes after breast-conserving surgery.</w:t>
      </w:r>
    </w:p>
    <w:p w:rsidR="00543051" w:rsidRPr="000D1ECD" w:rsidRDefault="00543051" w:rsidP="00543051">
      <w:pPr>
        <w:spacing w:line="276" w:lineRule="auto"/>
        <w:rPr>
          <w:rFonts w:asciiTheme="minorHAnsi" w:hAnsiTheme="minorHAnsi" w:cs="Arial"/>
          <w:sz w:val="22"/>
          <w:szCs w:val="22"/>
        </w:rPr>
      </w:pPr>
    </w:p>
    <w:p w:rsidR="00394616" w:rsidRDefault="00394616"/>
    <w:sectPr w:rsidR="00394616" w:rsidSect="00752CA7">
      <w:footerReference w:type="default" r:id="rId5"/>
      <w:headerReference w:type="first" r:id="rId6"/>
      <w:footerReference w:type="first" r:id="rId7"/>
      <w:pgSz w:w="11899" w:h="16838"/>
      <w:pgMar w:top="1440" w:right="1361" w:bottom="1440" w:left="1361" w:header="720" w:footer="195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359220"/>
      <w:docPartObj>
        <w:docPartGallery w:val="Page Numbers (Bottom of Page)"/>
        <w:docPartUnique/>
      </w:docPartObj>
    </w:sdtPr>
    <w:sdtEndPr>
      <w:rPr>
        <w:noProof/>
      </w:rPr>
    </w:sdtEndPr>
    <w:sdtContent>
      <w:p w:rsidR="009B3F99" w:rsidRDefault="00543051">
        <w:pPr>
          <w:pStyle w:val="Footer"/>
        </w:pPr>
        <w:r>
          <w:fldChar w:fldCharType="begin"/>
        </w:r>
        <w:r>
          <w:instrText xml:space="preserve"> PAGE   \* MERGEFORMAT </w:instrText>
        </w:r>
        <w:r>
          <w:fldChar w:fldCharType="separate"/>
        </w:r>
        <w:r>
          <w:rPr>
            <w:noProof/>
          </w:rPr>
          <w:t>3</w:t>
        </w:r>
        <w:r>
          <w:rPr>
            <w:noProof/>
          </w:rPr>
          <w:fldChar w:fldCharType="end"/>
        </w:r>
      </w:p>
    </w:sdtContent>
  </w:sdt>
  <w:p w:rsidR="009B3F99" w:rsidRDefault="00543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B2" w:rsidRDefault="00543051">
    <w:pPr>
      <w:pStyle w:val="Footer"/>
    </w:pPr>
    <w:r>
      <w:rPr>
        <w:noProof/>
        <w:lang w:val="en-AU" w:eastAsia="en-AU"/>
      </w:rPr>
      <w:drawing>
        <wp:anchor distT="0" distB="0" distL="114300" distR="114300" simplePos="0" relativeHeight="251660288" behindDoc="1" locked="1" layoutInCell="1" allowOverlap="1" wp14:anchorId="57563936" wp14:editId="21DDB153">
          <wp:simplePos x="0" y="0"/>
          <wp:positionH relativeFrom="column">
            <wp:posOffset>-853440</wp:posOffset>
          </wp:positionH>
          <wp:positionV relativeFrom="paragraph">
            <wp:posOffset>-5080</wp:posOffset>
          </wp:positionV>
          <wp:extent cx="7543800" cy="1439545"/>
          <wp:effectExtent l="0" t="0" r="0" b="8255"/>
          <wp:wrapNone/>
          <wp:docPr id="5" name="Picture 5" descr="letterhead final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finalb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39545"/>
                  </a:xfrm>
                  <a:prstGeom prst="rect">
                    <a:avLst/>
                  </a:prstGeom>
                  <a:noFill/>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B2" w:rsidRDefault="00543051">
    <w:pPr>
      <w:pStyle w:val="Header"/>
    </w:pPr>
    <w:r>
      <w:rPr>
        <w:noProof/>
        <w:lang w:val="en-AU" w:eastAsia="en-AU"/>
      </w:rPr>
      <w:drawing>
        <wp:anchor distT="0" distB="0" distL="114300" distR="114300" simplePos="0" relativeHeight="251659264" behindDoc="1" locked="1" layoutInCell="1" allowOverlap="1" wp14:anchorId="308F8335" wp14:editId="0CA95608">
          <wp:simplePos x="0" y="0"/>
          <wp:positionH relativeFrom="column">
            <wp:posOffset>2044065</wp:posOffset>
          </wp:positionH>
          <wp:positionV relativeFrom="paragraph">
            <wp:posOffset>-104140</wp:posOffset>
          </wp:positionV>
          <wp:extent cx="1750695" cy="1026795"/>
          <wp:effectExtent l="0" t="0" r="1905" b="1905"/>
          <wp:wrapNone/>
          <wp:docPr id="4" name="Picture 4" descr="bca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cac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695" cy="10267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51"/>
    <w:rsid w:val="00394616"/>
    <w:rsid w:val="00543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51"/>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543051"/>
    <w:pPr>
      <w:keepNext/>
      <w:widowControl w:val="0"/>
      <w:autoSpaceDE w:val="0"/>
      <w:autoSpaceDN w:val="0"/>
      <w:adjustRightInd w:val="0"/>
      <w:spacing w:before="57" w:line="360" w:lineRule="auto"/>
      <w:textAlignment w:val="baseline"/>
      <w:outlineLvl w:val="2"/>
    </w:pPr>
    <w:rPr>
      <w:rFonts w:ascii="Calibri" w:hAnsi="Calibri" w:cs="Arial"/>
      <w:szCs w:val="22"/>
      <w:u w:val="single"/>
    </w:rPr>
  </w:style>
  <w:style w:type="paragraph" w:styleId="Heading4">
    <w:name w:val="heading 4"/>
    <w:basedOn w:val="Normal"/>
    <w:next w:val="Normal"/>
    <w:link w:val="Heading4Char"/>
    <w:semiHidden/>
    <w:unhideWhenUsed/>
    <w:qFormat/>
    <w:rsid w:val="005430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051"/>
    <w:rPr>
      <w:rFonts w:ascii="Calibri" w:eastAsia="Times New Roman" w:hAnsi="Calibri" w:cs="Arial"/>
      <w:sz w:val="24"/>
      <w:u w:val="single"/>
      <w:lang w:val="en-US"/>
    </w:rPr>
  </w:style>
  <w:style w:type="character" w:customStyle="1" w:styleId="Heading4Char">
    <w:name w:val="Heading 4 Char"/>
    <w:basedOn w:val="DefaultParagraphFont"/>
    <w:link w:val="Heading4"/>
    <w:semiHidden/>
    <w:rsid w:val="00543051"/>
    <w:rPr>
      <w:rFonts w:asciiTheme="majorHAnsi" w:eastAsiaTheme="majorEastAsia" w:hAnsiTheme="majorHAnsi" w:cstheme="majorBidi"/>
      <w:b/>
      <w:bCs/>
      <w:i/>
      <w:iCs/>
      <w:color w:val="4F81BD" w:themeColor="accent1"/>
      <w:sz w:val="24"/>
      <w:szCs w:val="20"/>
      <w:lang w:val="en-US"/>
    </w:rPr>
  </w:style>
  <w:style w:type="paragraph" w:styleId="Header">
    <w:name w:val="header"/>
    <w:basedOn w:val="Normal"/>
    <w:link w:val="HeaderChar"/>
    <w:rsid w:val="00543051"/>
    <w:pPr>
      <w:tabs>
        <w:tab w:val="center" w:pos="4680"/>
        <w:tab w:val="right" w:pos="9360"/>
      </w:tabs>
    </w:pPr>
  </w:style>
  <w:style w:type="character" w:customStyle="1" w:styleId="HeaderChar">
    <w:name w:val="Header Char"/>
    <w:basedOn w:val="DefaultParagraphFont"/>
    <w:link w:val="Header"/>
    <w:rsid w:val="00543051"/>
    <w:rPr>
      <w:rFonts w:ascii="Times New Roman" w:eastAsia="Times New Roman" w:hAnsi="Times New Roman" w:cs="Times New Roman"/>
      <w:sz w:val="24"/>
      <w:szCs w:val="20"/>
      <w:lang w:val="en-US"/>
    </w:rPr>
  </w:style>
  <w:style w:type="paragraph" w:styleId="Footer">
    <w:name w:val="footer"/>
    <w:basedOn w:val="Normal"/>
    <w:link w:val="FooterChar"/>
    <w:uiPriority w:val="99"/>
    <w:rsid w:val="00543051"/>
    <w:pPr>
      <w:tabs>
        <w:tab w:val="center" w:pos="4680"/>
        <w:tab w:val="right" w:pos="9360"/>
      </w:tabs>
    </w:pPr>
  </w:style>
  <w:style w:type="character" w:customStyle="1" w:styleId="FooterChar">
    <w:name w:val="Footer Char"/>
    <w:basedOn w:val="DefaultParagraphFont"/>
    <w:link w:val="Footer"/>
    <w:uiPriority w:val="99"/>
    <w:rsid w:val="00543051"/>
    <w:rPr>
      <w:rFonts w:ascii="Times New Roman" w:eastAsia="Times New Roman" w:hAnsi="Times New Roman" w:cs="Times New Roman"/>
      <w:sz w:val="24"/>
      <w:szCs w:val="20"/>
      <w:lang w:val="en-US"/>
    </w:rPr>
  </w:style>
  <w:style w:type="paragraph" w:customStyle="1" w:styleId="TableText">
    <w:name w:val="TableText"/>
    <w:basedOn w:val="Normal"/>
    <w:qFormat/>
    <w:rsid w:val="00543051"/>
    <w:pPr>
      <w:spacing w:before="90" w:after="90" w:line="276" w:lineRule="auto"/>
    </w:pPr>
    <w:rPr>
      <w:rFonts w:ascii="Arial" w:hAnsi="Arial"/>
      <w:sz w:val="22"/>
      <w:lang w:val="en-NZ"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51"/>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543051"/>
    <w:pPr>
      <w:keepNext/>
      <w:widowControl w:val="0"/>
      <w:autoSpaceDE w:val="0"/>
      <w:autoSpaceDN w:val="0"/>
      <w:adjustRightInd w:val="0"/>
      <w:spacing w:before="57" w:line="360" w:lineRule="auto"/>
      <w:textAlignment w:val="baseline"/>
      <w:outlineLvl w:val="2"/>
    </w:pPr>
    <w:rPr>
      <w:rFonts w:ascii="Calibri" w:hAnsi="Calibri" w:cs="Arial"/>
      <w:szCs w:val="22"/>
      <w:u w:val="single"/>
    </w:rPr>
  </w:style>
  <w:style w:type="paragraph" w:styleId="Heading4">
    <w:name w:val="heading 4"/>
    <w:basedOn w:val="Normal"/>
    <w:next w:val="Normal"/>
    <w:link w:val="Heading4Char"/>
    <w:semiHidden/>
    <w:unhideWhenUsed/>
    <w:qFormat/>
    <w:rsid w:val="005430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051"/>
    <w:rPr>
      <w:rFonts w:ascii="Calibri" w:eastAsia="Times New Roman" w:hAnsi="Calibri" w:cs="Arial"/>
      <w:sz w:val="24"/>
      <w:u w:val="single"/>
      <w:lang w:val="en-US"/>
    </w:rPr>
  </w:style>
  <w:style w:type="character" w:customStyle="1" w:styleId="Heading4Char">
    <w:name w:val="Heading 4 Char"/>
    <w:basedOn w:val="DefaultParagraphFont"/>
    <w:link w:val="Heading4"/>
    <w:semiHidden/>
    <w:rsid w:val="00543051"/>
    <w:rPr>
      <w:rFonts w:asciiTheme="majorHAnsi" w:eastAsiaTheme="majorEastAsia" w:hAnsiTheme="majorHAnsi" w:cstheme="majorBidi"/>
      <w:b/>
      <w:bCs/>
      <w:i/>
      <w:iCs/>
      <w:color w:val="4F81BD" w:themeColor="accent1"/>
      <w:sz w:val="24"/>
      <w:szCs w:val="20"/>
      <w:lang w:val="en-US"/>
    </w:rPr>
  </w:style>
  <w:style w:type="paragraph" w:styleId="Header">
    <w:name w:val="header"/>
    <w:basedOn w:val="Normal"/>
    <w:link w:val="HeaderChar"/>
    <w:rsid w:val="00543051"/>
    <w:pPr>
      <w:tabs>
        <w:tab w:val="center" w:pos="4680"/>
        <w:tab w:val="right" w:pos="9360"/>
      </w:tabs>
    </w:pPr>
  </w:style>
  <w:style w:type="character" w:customStyle="1" w:styleId="HeaderChar">
    <w:name w:val="Header Char"/>
    <w:basedOn w:val="DefaultParagraphFont"/>
    <w:link w:val="Header"/>
    <w:rsid w:val="00543051"/>
    <w:rPr>
      <w:rFonts w:ascii="Times New Roman" w:eastAsia="Times New Roman" w:hAnsi="Times New Roman" w:cs="Times New Roman"/>
      <w:sz w:val="24"/>
      <w:szCs w:val="20"/>
      <w:lang w:val="en-US"/>
    </w:rPr>
  </w:style>
  <w:style w:type="paragraph" w:styleId="Footer">
    <w:name w:val="footer"/>
    <w:basedOn w:val="Normal"/>
    <w:link w:val="FooterChar"/>
    <w:uiPriority w:val="99"/>
    <w:rsid w:val="00543051"/>
    <w:pPr>
      <w:tabs>
        <w:tab w:val="center" w:pos="4680"/>
        <w:tab w:val="right" w:pos="9360"/>
      </w:tabs>
    </w:pPr>
  </w:style>
  <w:style w:type="character" w:customStyle="1" w:styleId="FooterChar">
    <w:name w:val="Footer Char"/>
    <w:basedOn w:val="DefaultParagraphFont"/>
    <w:link w:val="Footer"/>
    <w:uiPriority w:val="99"/>
    <w:rsid w:val="00543051"/>
    <w:rPr>
      <w:rFonts w:ascii="Times New Roman" w:eastAsia="Times New Roman" w:hAnsi="Times New Roman" w:cs="Times New Roman"/>
      <w:sz w:val="24"/>
      <w:szCs w:val="20"/>
      <w:lang w:val="en-US"/>
    </w:rPr>
  </w:style>
  <w:style w:type="paragraph" w:customStyle="1" w:styleId="TableText">
    <w:name w:val="TableText"/>
    <w:basedOn w:val="Normal"/>
    <w:qFormat/>
    <w:rsid w:val="00543051"/>
    <w:pPr>
      <w:spacing w:before="90" w:after="90" w:line="276" w:lineRule="auto"/>
    </w:pPr>
    <w:rPr>
      <w:rFonts w:ascii="Arial" w:hAnsi="Arial"/>
      <w:sz w:val="22"/>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fraserjones</dc:creator>
  <cp:lastModifiedBy>fraserjones</cp:lastModifiedBy>
  <cp:revision>1</cp:revision>
  <dcterms:created xsi:type="dcterms:W3CDTF">2014-03-13T00:40:00Z</dcterms:created>
  <dcterms:modified xsi:type="dcterms:W3CDTF">2014-03-13T00:40:00Z</dcterms:modified>
</cp:coreProperties>
</file>